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ело № 1-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сяткиной Н.С.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обвинителя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помощника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Лещинской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О.Ю., </w:t>
      </w:r>
      <w:r>
        <w:rPr>
          <w:rFonts w:ascii="Times New Roman" w:eastAsia="Times New Roman" w:hAnsi="Times New Roman" w:cs="Times New Roman"/>
          <w:sz w:val="28"/>
          <w:szCs w:val="28"/>
        </w:rPr>
        <w:t>старшего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помощника прокурора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Макаренко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Петрова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ордер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20.02</w:t>
      </w:r>
      <w:r>
        <w:rPr>
          <w:rFonts w:ascii="Times New Roman" w:eastAsia="Times New Roman" w:hAnsi="Times New Roman" w:cs="Times New Roman"/>
          <w:sz w:val="28"/>
          <w:szCs w:val="28"/>
        </w:rPr>
        <w:t>.2026 №</w:t>
      </w:r>
      <w:r>
        <w:rPr>
          <w:rFonts w:ascii="Times New Roman" w:eastAsia="Times New Roman" w:hAnsi="Times New Roman" w:cs="Times New Roman"/>
          <w:sz w:val="28"/>
          <w:szCs w:val="28"/>
        </w:rPr>
        <w:t>0796,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Проценко В.П.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представившего ордер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от 14.02.2026 № 223,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Золотарева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ордер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>1813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место рождения: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5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ина </w:t>
      </w:r>
      <w:r>
        <w:rPr>
          <w:rStyle w:val="cat-UserDefinedgrp-36rplc-24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порядке ст.ст. 91, 92 УПК РФ не задерживался, избрана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мера пресечения в виде подписки о невыезде и надлежащем поведении,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обвиняемого в совершении преступления, предусмотренного ч. 1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ст. 1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кодекса Российской Федерации,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умышленно причинил средней тяжести вред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опасный для жизни человека и не повлекший последствий, указанных в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111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но вызвавший длительное расстройство здор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овья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следующих обстоятельствах.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3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около </w:t>
      </w:r>
      <w:r>
        <w:rPr>
          <w:rStyle w:val="cat-Timegrp-32rplc-28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на территории дачного участка </w:t>
      </w:r>
      <w:r>
        <w:rPr>
          <w:rStyle w:val="cat-UserDefinedgrp-38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улице </w:t>
      </w:r>
      <w:r>
        <w:rPr>
          <w:rStyle w:val="cat-UserDefinedgrp-39rplc-3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действуя умышленно, с целью причинения физической боли и телесных повреждений, осознавая противоправный характер своих действий, предвидя наступление общественно - опасных последствий в виде причинения телесных повреждений и физической боли, и желая этого, находясь в непосредственной близости с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0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ходе конфликта, возникшего на почве личных неприязненных отношений с последним, с целью осуществления своего преступного умысла, направленного на причинение физической боли и телесных повреждений, умышленно с силой нанёс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кулаком руки один удар в область лица, слева, после чего, в указанные время и месте, </w:t>
      </w: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Р.Н., применяя физическую силу, руками повалил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спиной на землю, после чего нанёс последнему руками не менее трёх ударов в область лица, причинив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сильную физическую боль и телесные повреждения: закрытая </w:t>
      </w:r>
      <w:r>
        <w:rPr>
          <w:rStyle w:val="cat-UserDefinedgrp-45rplc-4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(по признаку длительности расстройства здоровья свыше трех недель от момента причинения травмы (более 21 дня) в соответствии с пунктом Nº7.1 «Медицинских критериев определения степени тяжести вреда, причиненного здоровью человека»), утвержденных приказом Nº194н Министерства здравоохранения и социального развития РФ от 24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2008 r.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квалифицированы по ч. 1 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кодекса Российской Федерации –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sz w:val="28"/>
          <w:szCs w:val="28"/>
        </w:rPr>
        <w:t>умышленно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eastAsia="Times New Roman" w:hAnsi="Times New Roman" w:cs="Times New Roman"/>
          <w:sz w:val="28"/>
          <w:szCs w:val="28"/>
        </w:rPr>
        <w:t>средней тяжести вред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здоровью,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опасн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жизни человека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 не повлекш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последствий, указанных в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111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но вызвавш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</w:rPr>
        <w:t>длительное расстройство здор</w:t>
      </w:r>
      <w:r>
        <w:rPr>
          <w:rFonts w:ascii="Times New Roman" w:eastAsia="Times New Roman" w:hAnsi="Times New Roman" w:cs="Times New Roman"/>
          <w:sz w:val="28"/>
          <w:szCs w:val="28"/>
        </w:rPr>
        <w:t>овья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поступило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письменное заявление о прекращении уголовного дела в отношении подсудимого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примирением сторон,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причинённый преступлением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моральный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возмещен в полном объеме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передачи денежных средств и </w:t>
      </w:r>
      <w:r>
        <w:rPr>
          <w:rFonts w:ascii="Times New Roman" w:eastAsia="Times New Roman" w:hAnsi="Times New Roman" w:cs="Times New Roman"/>
          <w:sz w:val="28"/>
          <w:szCs w:val="28"/>
        </w:rPr>
        <w:t>принесения извинений.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наст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аивал </w:t>
      </w:r>
      <w:r>
        <w:rPr>
          <w:rFonts w:ascii="Times New Roman" w:eastAsia="Times New Roman" w:hAnsi="Times New Roman" w:cs="Times New Roman"/>
          <w:sz w:val="28"/>
          <w:szCs w:val="28"/>
        </w:rPr>
        <w:t>на прекращении уголовного дела, пр</w:t>
      </w:r>
      <w:r>
        <w:rPr>
          <w:rFonts w:ascii="Times New Roman" w:eastAsia="Times New Roman" w:hAnsi="Times New Roman" w:cs="Times New Roman"/>
          <w:sz w:val="28"/>
          <w:szCs w:val="28"/>
        </w:rPr>
        <w:t>и этом пояснил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подсудимого 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простил, претензий к нему не имеет, ходатайство заявлено 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добровольно и самостоятельно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представитель потерпевшего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Проценко В.П.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поддержал ходатайство потерпевшего о прекращении уголовного дела в отношении 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сторон. Пояснил,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между подсудимым и потерпевшим достигнуто примирение, вред возмещен, извинения приняты, претензий потерпевший не имеет.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судебном заседании 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о прекращении уголовного дела, при этом пояснил,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</w:rPr>
        <w:t>в содеянном раскаивается,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прекращения уголовного дела ему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и понятны, против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прекращения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дела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связи с примирением сторон он не возражает, ущерб загладил посредством принесения извинений и возмещения морального и материального вреда.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>Золотарев А.Н.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поддержал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ходатайство о прекращении уголовн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дела в отношении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примирением сторон, обосновав </w:t>
      </w:r>
      <w:r>
        <w:rPr>
          <w:rFonts w:ascii="Times New Roman" w:eastAsia="Times New Roman" w:hAnsi="Times New Roman" w:cs="Times New Roman"/>
          <w:sz w:val="28"/>
          <w:szCs w:val="28"/>
        </w:rPr>
        <w:t>свою позицию тем,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Style w:val="cat-UserDefinedgrp-43rplc-4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 впервые, прими</w:t>
      </w:r>
      <w:r>
        <w:rPr>
          <w:rFonts w:ascii="Times New Roman" w:eastAsia="Times New Roman" w:hAnsi="Times New Roman" w:cs="Times New Roman"/>
          <w:sz w:val="28"/>
          <w:szCs w:val="28"/>
        </w:rPr>
        <w:t>рил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>с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причинённый вред загладил в полном объеме.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 не возражал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против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заявленного ходатайства потерпевшего о прекращении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примирением сторон, мотивируя тем, что имеются все законные основания для прекращения уголовного дела.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уголовного дела, заслушав стороны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приходит к следующ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</w:t>
      </w:r>
      <w:r>
        <w:rPr>
          <w:rFonts w:ascii="Times New Roman" w:eastAsia="Times New Roman" w:hAnsi="Times New Roman" w:cs="Times New Roman"/>
          <w:sz w:val="28"/>
          <w:szCs w:val="28"/>
        </w:rPr>
        <w:t>вывод</w:t>
      </w:r>
      <w:r>
        <w:rPr>
          <w:rFonts w:ascii="Times New Roman" w:eastAsia="Times New Roman" w:hAnsi="Times New Roman" w:cs="Times New Roman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25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-процессуального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если это лицо примирилось с потерпевшим и загладило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причиненный ему вред.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Изучив представленные материалы дела, заслушав мнение сторон,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приходит к выводу о 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что виновность </w:t>
      </w: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</w:t>
      </w:r>
      <w:r>
        <w:rPr>
          <w:rFonts w:ascii="Times New Roman" w:eastAsia="Times New Roman" w:hAnsi="Times New Roman" w:cs="Times New Roman"/>
          <w:sz w:val="28"/>
          <w:szCs w:val="28"/>
        </w:rPr>
        <w:t>ступлени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 подтверждена собранными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разрешении вопроса об освобождени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уголовной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</w:t>
      </w:r>
      <w:r>
        <w:rPr>
          <w:rFonts w:ascii="Times New Roman" w:eastAsia="Times New Roman" w:hAnsi="Times New Roman" w:cs="Times New Roman"/>
          <w:sz w:val="28"/>
          <w:szCs w:val="28"/>
        </w:rPr>
        <w:t>ряда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смягчающ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том числе,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заглаживания вреда, причиненного преступлением, путем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передачи денежных средств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принесения извинений, раскаяния в совершенном преступлении, </w:t>
      </w:r>
      <w:r>
        <w:rPr>
          <w:rFonts w:ascii="Times New Roman" w:eastAsia="Times New Roman" w:hAnsi="Times New Roman" w:cs="Times New Roman"/>
          <w:sz w:val="28"/>
          <w:szCs w:val="28"/>
        </w:rPr>
        <w:t>личность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</w:t>
      </w:r>
      <w:r>
        <w:rPr>
          <w:rStyle w:val="cat-UserDefinedgrp-43rplc-5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прест</w:t>
      </w:r>
      <w:r>
        <w:rPr>
          <w:rFonts w:ascii="Times New Roman" w:eastAsia="Times New Roman" w:hAnsi="Times New Roman" w:cs="Times New Roman"/>
          <w:sz w:val="28"/>
          <w:szCs w:val="28"/>
        </w:rPr>
        <w:t>уплени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небольшой тяжести впервые,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постоянн</w:t>
      </w:r>
      <w:r>
        <w:rPr>
          <w:rFonts w:ascii="Times New Roman" w:eastAsia="Times New Roman" w:hAnsi="Times New Roman" w:cs="Times New Roman"/>
          <w:sz w:val="28"/>
          <w:szCs w:val="28"/>
        </w:rPr>
        <w:t>ое место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имеет на иждивении </w:t>
      </w:r>
      <w:r>
        <w:rPr>
          <w:rStyle w:val="cat-UserDefinedgrp-42rplc-5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социально адаптирован, </w:t>
      </w:r>
      <w:r>
        <w:rPr>
          <w:rStyle w:val="cat-UserDefinedgrp-44rplc-5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подсудимый примирился с потерпевшим, загладил </w:t>
      </w:r>
      <w:r>
        <w:rPr>
          <w:rFonts w:ascii="Times New Roman" w:eastAsia="Times New Roman" w:hAnsi="Times New Roman" w:cs="Times New Roman"/>
          <w:sz w:val="28"/>
          <w:szCs w:val="28"/>
        </w:rPr>
        <w:t>вред, принес свои извинения.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</w:rPr>
        <w:t>Пикас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Д.В. претензий к подсудимому не имеет, ходатайствует о прекращении уголовного дела в связи с примирением сторон.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находит возможным удовлетв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орить ходатайство </w:t>
      </w:r>
      <w:r>
        <w:rPr>
          <w:rFonts w:ascii="Times New Roman" w:eastAsia="Times New Roman" w:hAnsi="Times New Roman" w:cs="Times New Roman"/>
          <w:sz w:val="28"/>
          <w:szCs w:val="28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прекратить уголовное дело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связи с примирением сторон.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не заявлен.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76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25,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254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-процессуального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Прекратить уголовное дело и освободить от уголовной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Романа Николаевича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обвинению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</w:t>
      </w:r>
      <w:r>
        <w:rPr>
          <w:rFonts w:ascii="Times New Roman" w:eastAsia="Times New Roman" w:hAnsi="Times New Roman" w:cs="Times New Roman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>Уголовного кодекса Российской Федерации, в связи с примирением сторон.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Низковских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 вступления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настоящего постановления в законную силу оставить прежнюю в виде подписки о невыезде и надлежащем поведении.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может быть обжаловано в апелляционном порядке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Сургутский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>) суток со дня его провозглашения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 w:line="240" w:lineRule="atLeast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18"/>
          <w:szCs w:val="18"/>
        </w:rPr>
      </w:pP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 </w:t>
      </w:r>
      <w:r>
        <w:rPr>
          <w:rFonts w:ascii="Times New Roman" w:eastAsia="Times New Roman" w:hAnsi="Times New Roman" w:cs="Times New Roman"/>
          <w:sz w:val="20"/>
          <w:szCs w:val="20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Style w:val="cat-Dategrp-15rplc-63"/>
          <w:rFonts w:ascii="Times New Roman" w:eastAsia="Times New Roman" w:hAnsi="Times New Roman" w:cs="Times New Roman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находится в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деле № </w:t>
      </w:r>
      <w:r>
        <w:rPr>
          <w:rFonts w:ascii="Times New Roman" w:eastAsia="Times New Roman" w:hAnsi="Times New Roman" w:cs="Times New Roman"/>
          <w:sz w:val="20"/>
          <w:szCs w:val="20"/>
        </w:rPr>
        <w:t>1-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/з _______</w:t>
      </w:r>
      <w:r>
        <w:rPr>
          <w:rFonts w:ascii="Times New Roman" w:eastAsia="Times New Roman" w:hAnsi="Times New Roman" w:cs="Times New Roman"/>
          <w:sz w:val="20"/>
          <w:szCs w:val="20"/>
        </w:rPr>
        <w:t>___________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53454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9">
    <w:name w:val="cat-UserDefined grp-33 rplc-19"/>
    <w:basedOn w:val="DefaultParagraphFont"/>
  </w:style>
  <w:style w:type="character" w:customStyle="1" w:styleId="cat-UserDefinedgrp-34rplc-21">
    <w:name w:val="cat-UserDefined grp-34 rplc-21"/>
    <w:basedOn w:val="DefaultParagraphFont"/>
  </w:style>
  <w:style w:type="character" w:customStyle="1" w:styleId="cat-UserDefinedgrp-35rplc-22">
    <w:name w:val="cat-UserDefined grp-35 rplc-22"/>
    <w:basedOn w:val="DefaultParagraphFont"/>
  </w:style>
  <w:style w:type="character" w:customStyle="1" w:styleId="cat-UserDefinedgrp-36rplc-24">
    <w:name w:val="cat-UserDefined grp-36 rplc-24"/>
    <w:basedOn w:val="DefaultParagraphFont"/>
  </w:style>
  <w:style w:type="character" w:customStyle="1" w:styleId="cat-Dategrp-13rplc-27">
    <w:name w:val="cat-Date grp-13 rplc-27"/>
    <w:basedOn w:val="DefaultParagraphFont"/>
  </w:style>
  <w:style w:type="character" w:customStyle="1" w:styleId="cat-Timegrp-32rplc-28">
    <w:name w:val="cat-Time grp-32 rplc-28"/>
    <w:basedOn w:val="DefaultParagraphFont"/>
  </w:style>
  <w:style w:type="character" w:customStyle="1" w:styleId="cat-UserDefinedgrp-38rplc-29">
    <w:name w:val="cat-UserDefined grp-38 rplc-29"/>
    <w:basedOn w:val="DefaultParagraphFont"/>
  </w:style>
  <w:style w:type="character" w:customStyle="1" w:styleId="cat-UserDefinedgrp-39rplc-31">
    <w:name w:val="cat-UserDefined grp-39 rplc-31"/>
    <w:basedOn w:val="DefaultParagraphFont"/>
  </w:style>
  <w:style w:type="character" w:customStyle="1" w:styleId="cat-UserDefinedgrp-40rplc-36">
    <w:name w:val="cat-UserDefined grp-40 rplc-36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3rplc-48">
    <w:name w:val="cat-UserDefined grp-43 rplc-48"/>
    <w:basedOn w:val="DefaultParagraphFont"/>
  </w:style>
  <w:style w:type="character" w:customStyle="1" w:styleId="cat-UserDefinedgrp-43rplc-53">
    <w:name w:val="cat-UserDefined grp-43 rplc-53"/>
    <w:basedOn w:val="DefaultParagraphFont"/>
  </w:style>
  <w:style w:type="character" w:customStyle="1" w:styleId="cat-UserDefinedgrp-42rplc-54">
    <w:name w:val="cat-UserDefined grp-42 rplc-54"/>
    <w:basedOn w:val="DefaultParagraphFont"/>
  </w:style>
  <w:style w:type="character" w:customStyle="1" w:styleId="cat-UserDefinedgrp-44rplc-55">
    <w:name w:val="cat-UserDefined grp-44 rplc-55"/>
    <w:basedOn w:val="DefaultParagraphFont"/>
  </w:style>
  <w:style w:type="character" w:customStyle="1" w:styleId="cat-Dategrp-15rplc-63">
    <w:name w:val="cat-Date grp-15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3E6F3-C77C-4681-95EA-650ADAB8C7B8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